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F39BA">
      <w:pPr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 w14:paraId="6AFB4E6E">
      <w:pPr>
        <w:tabs>
          <w:tab w:val="left" w:pos="666"/>
        </w:tabs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 w14:paraId="51214415">
      <w:pPr>
        <w:jc w:val="center"/>
        <w:rPr>
          <w:rFonts w:hint="default" w:ascii="Times New Roman" w:hAnsi="Times New Roman" w:eastAsia="方正小标宋简体" w:cs="Times New Roman"/>
          <w:sz w:val="52"/>
          <w:szCs w:val="52"/>
        </w:rPr>
      </w:pPr>
      <w:r>
        <w:rPr>
          <w:rFonts w:hint="eastAsia" w:ascii="Times New Roman" w:hAnsi="Times New Roman" w:eastAsia="方正小标宋简体" w:cs="Times New Roman"/>
          <w:sz w:val="52"/>
          <w:szCs w:val="52"/>
          <w:lang w:val="en-US" w:eastAsia="zh-CN"/>
        </w:rPr>
        <w:t>娄底职业技术学院第二批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52"/>
          <w:szCs w:val="52"/>
          <w:lang w:val="en-US" w:eastAsia="zh-CN"/>
        </w:rPr>
        <w:t>德育特色</w:t>
      </w:r>
      <w:r>
        <w:rPr>
          <w:rFonts w:hint="default" w:ascii="Times New Roman" w:hAnsi="Times New Roman" w:eastAsia="方正小标宋简体" w:cs="Times New Roman"/>
          <w:sz w:val="52"/>
          <w:szCs w:val="52"/>
        </w:rPr>
        <w:t>案例</w:t>
      </w:r>
    </w:p>
    <w:p w14:paraId="0CF4F861">
      <w:pPr>
        <w:jc w:val="center"/>
        <w:rPr>
          <w:rFonts w:hint="default" w:ascii="Times New Roman" w:hAnsi="Times New Roman" w:eastAsia="方正小标宋简体" w:cs="Times New Roman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pacing w:val="454"/>
          <w:sz w:val="52"/>
          <w:szCs w:val="52"/>
        </w:rPr>
        <w:t>申报</w:t>
      </w:r>
      <w:r>
        <w:rPr>
          <w:rFonts w:hint="default" w:ascii="Times New Roman" w:hAnsi="Times New Roman" w:eastAsia="方正小标宋简体" w:cs="Times New Roman"/>
          <w:sz w:val="52"/>
          <w:szCs w:val="52"/>
        </w:rPr>
        <w:t>书</w:t>
      </w:r>
    </w:p>
    <w:p w14:paraId="04647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8"/>
          <w:szCs w:val="48"/>
        </w:rPr>
      </w:pPr>
    </w:p>
    <w:p w14:paraId="585B4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textAlignment w:val="auto"/>
        <w:rPr>
          <w:rFonts w:hint="default" w:ascii="Times New Roman" w:hAnsi="Times New Roman" w:eastAsia="方正小标宋简体" w:cs="Times New Roman"/>
          <w:sz w:val="48"/>
          <w:szCs w:val="48"/>
        </w:rPr>
      </w:pPr>
    </w:p>
    <w:p w14:paraId="32168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904" w:firstLineChars="250"/>
        <w:jc w:val="left"/>
        <w:textAlignment w:val="auto"/>
        <w:rPr>
          <w:rFonts w:hint="default" w:ascii="Times New Roman" w:hAnsi="Times New Roman" w:eastAsia="楷体_GB2312" w:cs="Times New Roman"/>
          <w:kern w:val="32"/>
          <w:sz w:val="36"/>
          <w:szCs w:val="36"/>
          <w:u w:val="single"/>
        </w:rPr>
      </w:pPr>
      <w:r>
        <w:rPr>
          <w:rFonts w:hint="eastAsia" w:ascii="Times New Roman" w:hAnsi="Times New Roman" w:eastAsia="楷体_GB2312" w:cs="Times New Roman"/>
          <w:b/>
          <w:bCs/>
          <w:kern w:val="32"/>
          <w:sz w:val="36"/>
          <w:szCs w:val="36"/>
          <w:lang w:val="en-US" w:eastAsia="zh-CN"/>
        </w:rPr>
        <w:t>部门</w:t>
      </w:r>
      <w:r>
        <w:rPr>
          <w:rFonts w:hint="default" w:ascii="Times New Roman" w:hAnsi="Times New Roman" w:eastAsia="楷体_GB2312" w:cs="Times New Roman"/>
          <w:b/>
          <w:bCs/>
          <w:kern w:val="32"/>
          <w:sz w:val="36"/>
          <w:szCs w:val="36"/>
        </w:rPr>
        <w:t>名称</w:t>
      </w:r>
      <w:r>
        <w:rPr>
          <w:rFonts w:hint="default" w:ascii="Times New Roman" w:hAnsi="Times New Roman" w:eastAsia="楷体_GB2312" w:cs="Times New Roman"/>
          <w:kern w:val="32"/>
          <w:sz w:val="36"/>
          <w:szCs w:val="36"/>
          <w:u w:val="single"/>
        </w:rPr>
        <w:t xml:space="preserve">                               </w:t>
      </w:r>
    </w:p>
    <w:p w14:paraId="37D91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left"/>
        <w:textAlignment w:val="auto"/>
        <w:rPr>
          <w:rFonts w:hint="default" w:ascii="Times New Roman" w:hAnsi="Times New Roman" w:eastAsia="楷体_GB2312" w:cs="Times New Roman"/>
          <w:kern w:val="32"/>
          <w:sz w:val="36"/>
          <w:szCs w:val="36"/>
          <w:u w:val="single"/>
        </w:rPr>
      </w:pPr>
      <w:r>
        <w:rPr>
          <w:rFonts w:hint="default" w:ascii="Times New Roman" w:hAnsi="Times New Roman" w:eastAsia="楷体_GB2312" w:cs="Times New Roman"/>
          <w:kern w:val="32"/>
          <w:sz w:val="36"/>
          <w:szCs w:val="36"/>
        </w:rPr>
        <w:t xml:space="preserve">    </w:t>
      </w:r>
      <w:r>
        <w:rPr>
          <w:rFonts w:hint="default" w:ascii="Times New Roman" w:hAnsi="Times New Roman" w:eastAsia="楷体_GB2312" w:cs="Times New Roman"/>
          <w:b/>
          <w:bCs/>
          <w:kern w:val="32"/>
          <w:sz w:val="36"/>
          <w:szCs w:val="36"/>
        </w:rPr>
        <w:t xml:space="preserve"> 案例类别</w:t>
      </w:r>
      <w:r>
        <w:rPr>
          <w:rFonts w:hint="default" w:ascii="Times New Roman" w:hAnsi="Times New Roman" w:eastAsia="楷体_GB2312" w:cs="Times New Roman"/>
          <w:kern w:val="32"/>
          <w:sz w:val="36"/>
          <w:szCs w:val="36"/>
          <w:u w:val="single"/>
        </w:rPr>
        <w:t xml:space="preserve">                               </w:t>
      </w:r>
    </w:p>
    <w:p w14:paraId="4F385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left"/>
        <w:textAlignment w:val="auto"/>
        <w:rPr>
          <w:rFonts w:hint="default" w:ascii="Times New Roman" w:hAnsi="Times New Roman" w:eastAsia="楷体_GB2312" w:cs="Times New Roman"/>
          <w:kern w:val="32"/>
          <w:sz w:val="36"/>
          <w:szCs w:val="36"/>
          <w:u w:val="single"/>
        </w:rPr>
      </w:pPr>
      <w:r>
        <w:rPr>
          <w:rFonts w:hint="default" w:ascii="Times New Roman" w:hAnsi="Times New Roman" w:eastAsia="楷体_GB2312" w:cs="Times New Roman"/>
          <w:kern w:val="32"/>
          <w:sz w:val="36"/>
          <w:szCs w:val="36"/>
        </w:rPr>
        <w:t xml:space="preserve">     </w:t>
      </w:r>
      <w:r>
        <w:rPr>
          <w:rFonts w:hint="default" w:ascii="Times New Roman" w:hAnsi="Times New Roman" w:eastAsia="楷体_GB2312" w:cs="Times New Roman"/>
          <w:b/>
          <w:bCs/>
          <w:kern w:val="32"/>
          <w:sz w:val="36"/>
          <w:szCs w:val="36"/>
        </w:rPr>
        <w:t>案例名称</w:t>
      </w:r>
      <w:r>
        <w:rPr>
          <w:rFonts w:hint="default" w:ascii="Times New Roman" w:hAnsi="Times New Roman" w:eastAsia="楷体_GB2312" w:cs="Times New Roman"/>
          <w:kern w:val="32"/>
          <w:sz w:val="36"/>
          <w:szCs w:val="36"/>
          <w:u w:val="single"/>
        </w:rPr>
        <w:t xml:space="preserve">                               </w:t>
      </w:r>
    </w:p>
    <w:p w14:paraId="73ED6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textAlignment w:val="auto"/>
        <w:rPr>
          <w:rFonts w:hint="default" w:ascii="Times New Roman" w:hAnsi="Times New Roman" w:eastAsia="楷体_GB2312" w:cs="Times New Roman"/>
          <w:kern w:val="32"/>
          <w:sz w:val="36"/>
          <w:szCs w:val="36"/>
          <w:u w:val="single"/>
        </w:rPr>
      </w:pPr>
      <w:r>
        <w:rPr>
          <w:rFonts w:hint="default" w:ascii="Times New Roman" w:hAnsi="Times New Roman" w:eastAsia="楷体_GB2312" w:cs="Times New Roman"/>
          <w:kern w:val="32"/>
          <w:sz w:val="36"/>
          <w:szCs w:val="36"/>
        </w:rPr>
        <w:t xml:space="preserve">     </w:t>
      </w:r>
      <w:r>
        <w:rPr>
          <w:rFonts w:hint="default" w:ascii="Times New Roman" w:hAnsi="Times New Roman" w:eastAsia="楷体_GB2312" w:cs="Times New Roman"/>
          <w:b/>
          <w:bCs/>
          <w:kern w:val="32"/>
          <w:sz w:val="36"/>
          <w:szCs w:val="36"/>
        </w:rPr>
        <w:t>填报日期</w:t>
      </w:r>
      <w:r>
        <w:rPr>
          <w:rFonts w:hint="default" w:ascii="Times New Roman" w:hAnsi="Times New Roman" w:eastAsia="楷体_GB2312" w:cs="Times New Roman"/>
          <w:kern w:val="32"/>
          <w:sz w:val="36"/>
          <w:szCs w:val="36"/>
          <w:u w:val="single"/>
        </w:rPr>
        <w:t xml:space="preserve">          年    月    日       </w:t>
      </w:r>
    </w:p>
    <w:p w14:paraId="03A6D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textAlignment w:val="auto"/>
        <w:rPr>
          <w:rFonts w:hint="default" w:ascii="Times New Roman" w:hAnsi="Times New Roman" w:eastAsia="仿宋_GB2312" w:cs="Times New Roman"/>
          <w:kern w:val="32"/>
          <w:sz w:val="32"/>
          <w:szCs w:val="32"/>
        </w:rPr>
      </w:pPr>
    </w:p>
    <w:p w14:paraId="33531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textAlignment w:val="auto"/>
        <w:rPr>
          <w:rFonts w:hint="default" w:ascii="Times New Roman" w:hAnsi="Times New Roman" w:eastAsia="仿宋_GB2312" w:cs="Times New Roman"/>
          <w:kern w:val="32"/>
          <w:sz w:val="32"/>
          <w:szCs w:val="32"/>
        </w:rPr>
      </w:pPr>
    </w:p>
    <w:p w14:paraId="5D71E52D">
      <w:pPr>
        <w:spacing w:line="480" w:lineRule="auto"/>
        <w:rPr>
          <w:rFonts w:hint="default" w:ascii="Times New Roman" w:hAnsi="Times New Roman" w:eastAsia="楷体_GB2312" w:cs="Times New Roman"/>
          <w:sz w:val="32"/>
          <w:szCs w:val="32"/>
        </w:rPr>
      </w:pPr>
    </w:p>
    <w:tbl>
      <w:tblPr>
        <w:tblStyle w:val="3"/>
        <w:tblpPr w:leftFromText="180" w:rightFromText="180" w:vertAnchor="text" w:horzAnchor="margin" w:tblpXSpec="center" w:tblpY="178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0"/>
      </w:tblGrid>
      <w:tr w14:paraId="7573D5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69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8D82D">
            <w:pPr>
              <w:snapToGrid w:val="0"/>
              <w:jc w:val="center"/>
              <w:rPr>
                <w:rFonts w:hint="default" w:ascii="Times New Roman" w:hAnsi="Times New Roman" w:eastAsia="楷体" w:cs="Times New Roman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pacing w:val="40"/>
                <w:kern w:val="0"/>
                <w:sz w:val="36"/>
                <w:szCs w:val="36"/>
                <w:lang w:val="en-US" w:eastAsia="zh-CN"/>
              </w:rPr>
              <w:t>娄底职业技术学院学生工作处</w:t>
            </w:r>
            <w:r>
              <w:rPr>
                <w:rFonts w:hint="default" w:ascii="Times New Roman" w:hAnsi="Times New Roman" w:eastAsia="楷体" w:cs="Times New Roman"/>
                <w:b/>
                <w:bCs/>
                <w:spacing w:val="40"/>
                <w:kern w:val="0"/>
                <w:sz w:val="36"/>
                <w:szCs w:val="36"/>
              </w:rPr>
              <w:t>制</w:t>
            </w:r>
          </w:p>
        </w:tc>
      </w:tr>
      <w:tr w14:paraId="5BE914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9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ABB55">
            <w:pPr>
              <w:widowControl/>
              <w:jc w:val="center"/>
              <w:rPr>
                <w:rFonts w:hint="default" w:ascii="Times New Roman" w:hAnsi="Times New Roman" w:eastAsia="楷体" w:cs="Times New Roman"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楷体_GB2312" w:cs="Times New Roman"/>
                <w:sz w:val="36"/>
                <w:szCs w:val="36"/>
              </w:rPr>
              <w:t>2025年</w:t>
            </w:r>
            <w:r>
              <w:rPr>
                <w:rFonts w:hint="eastAsia" w:ascii="Times New Roman" w:hAnsi="Times New Roman" w:eastAsia="楷体_GB2312" w:cs="Times New Roman"/>
                <w:sz w:val="36"/>
                <w:szCs w:val="3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sz w:val="36"/>
                <w:szCs w:val="36"/>
              </w:rPr>
              <w:t>月</w:t>
            </w:r>
          </w:p>
        </w:tc>
      </w:tr>
    </w:tbl>
    <w:p w14:paraId="4B090300">
      <w:pPr>
        <w:spacing w:line="480" w:lineRule="auto"/>
        <w:jc w:val="center"/>
        <w:rPr>
          <w:rFonts w:hint="default" w:ascii="Times New Roman" w:hAnsi="Times New Roman" w:eastAsia="黑体" w:cs="Times New Roman"/>
          <w:kern w:val="0"/>
          <w:sz w:val="44"/>
          <w:szCs w:val="44"/>
        </w:rPr>
      </w:pPr>
    </w:p>
    <w:p w14:paraId="60566BDC">
      <w:pPr>
        <w:spacing w:line="480" w:lineRule="auto"/>
        <w:jc w:val="center"/>
        <w:rPr>
          <w:rFonts w:hint="default" w:ascii="Times New Roman" w:hAnsi="Times New Roman" w:eastAsia="黑体" w:cs="Times New Roman"/>
          <w:kern w:val="0"/>
          <w:sz w:val="44"/>
          <w:szCs w:val="44"/>
        </w:rPr>
      </w:pPr>
    </w:p>
    <w:p w14:paraId="32A868AE">
      <w:pPr>
        <w:spacing w:line="480" w:lineRule="auto"/>
        <w:jc w:val="center"/>
        <w:rPr>
          <w:rFonts w:hint="default" w:ascii="Times New Roman" w:hAnsi="Times New Roman" w:eastAsia="黑体" w:cs="Times New Roman"/>
          <w:kern w:val="0"/>
          <w:sz w:val="44"/>
          <w:szCs w:val="44"/>
        </w:rPr>
      </w:pPr>
    </w:p>
    <w:p w14:paraId="188F3B81">
      <w:pPr>
        <w:jc w:val="center"/>
        <w:rPr>
          <w:rFonts w:hint="default" w:ascii="Times New Roman" w:hAnsi="Times New Roman" w:eastAsia="楷体_GB2312" w:cs="Times New Roman"/>
          <w:sz w:val="36"/>
          <w:szCs w:val="36"/>
        </w:rPr>
      </w:pPr>
    </w:p>
    <w:p w14:paraId="3E7F752E">
      <w:pPr>
        <w:spacing w:line="480" w:lineRule="auto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</w:p>
    <w:p w14:paraId="7FA8BFFD">
      <w:pPr>
        <w:spacing w:line="480" w:lineRule="auto"/>
        <w:jc w:val="center"/>
        <w:rPr>
          <w:rFonts w:hint="default" w:ascii="Times New Roman" w:hAnsi="Times New Roman" w:cs="Times New Roman"/>
          <w:kern w:val="32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填 表 说 明</w:t>
      </w:r>
    </w:p>
    <w:p w14:paraId="13526C19">
      <w:pPr>
        <w:snapToGrid w:val="0"/>
        <w:spacing w:line="560" w:lineRule="exact"/>
        <w:ind w:left="640" w:hanging="640" w:hanging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1F795342">
      <w:pPr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一、请如实填写《申报书》。填写前须仔细阅读活动通知和案例撰写说明。填写内容应简明扼要，突出重点和关键。</w:t>
      </w:r>
    </w:p>
    <w:p w14:paraId="12A1886D">
      <w:pPr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二、《申报书》要如实、准确反映个人相关信息、团队基本情况及信息。</w:t>
      </w:r>
    </w:p>
    <w:p w14:paraId="6C9D9A98">
      <w:pPr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三、《申报书》采用A3纸双面印制（一式5份），中缝装订。</w:t>
      </w:r>
    </w:p>
    <w:p w14:paraId="5E1A33A9">
      <w:pPr>
        <w:snapToGrid w:val="0"/>
        <w:spacing w:line="560" w:lineRule="exact"/>
        <w:ind w:left="638" w:leftChars="304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四、所填写内容可附页。</w:t>
      </w:r>
    </w:p>
    <w:p w14:paraId="101C42BF">
      <w:pPr>
        <w:snapToGrid w:val="0"/>
        <w:spacing w:line="560" w:lineRule="exact"/>
        <w:ind w:left="638" w:leftChars="304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五、凡递交的《申报书》概不退还。</w:t>
      </w:r>
    </w:p>
    <w:p w14:paraId="2E6BE49C">
      <w:pPr>
        <w:spacing w:before="312" w:beforeLines="100" w:line="420" w:lineRule="auto"/>
        <w:rPr>
          <w:rFonts w:hint="default" w:ascii="Times New Roman" w:hAnsi="Times New Roman" w:eastAsia="黑体" w:cs="Times New Roman"/>
          <w:kern w:val="32"/>
          <w:sz w:val="32"/>
          <w:szCs w:val="32"/>
        </w:rPr>
      </w:pPr>
    </w:p>
    <w:p w14:paraId="02E7CC4F">
      <w:pPr>
        <w:spacing w:before="312" w:beforeLines="100" w:line="420" w:lineRule="auto"/>
        <w:rPr>
          <w:rFonts w:hint="default" w:ascii="Times New Roman" w:hAnsi="Times New Roman" w:eastAsia="黑体" w:cs="Times New Roman"/>
          <w:kern w:val="32"/>
          <w:sz w:val="32"/>
          <w:szCs w:val="32"/>
        </w:rPr>
        <w:sectPr>
          <w:footerReference r:id="rId3" w:type="default"/>
          <w:pgSz w:w="11906" w:h="16838"/>
          <w:pgMar w:top="1701" w:right="1417" w:bottom="1417" w:left="1417" w:header="851" w:footer="992" w:gutter="0"/>
          <w:pgNumType w:fmt="decimal"/>
          <w:cols w:space="720" w:num="1"/>
          <w:rtlGutter w:val="0"/>
          <w:docGrid w:type="lines" w:linePitch="312" w:charSpace="0"/>
        </w:sectPr>
      </w:pPr>
    </w:p>
    <w:p w14:paraId="2D23D26D">
      <w:pPr>
        <w:rPr>
          <w:rFonts w:hint="default" w:ascii="Times New Roman" w:hAnsi="Times New Roman" w:eastAsia="黑体" w:cs="Times New Roman"/>
          <w:kern w:val="3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32"/>
          <w:sz w:val="32"/>
          <w:szCs w:val="32"/>
        </w:rPr>
        <w:t>一、案例基本信息</w:t>
      </w:r>
    </w:p>
    <w:tbl>
      <w:tblPr>
        <w:tblStyle w:val="3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221"/>
        <w:gridCol w:w="331"/>
        <w:gridCol w:w="577"/>
        <w:gridCol w:w="977"/>
        <w:gridCol w:w="485"/>
        <w:gridCol w:w="1069"/>
        <w:gridCol w:w="641"/>
        <w:gridCol w:w="913"/>
        <w:gridCol w:w="1563"/>
      </w:tblGrid>
      <w:tr w14:paraId="41CE4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80" w:type="dxa"/>
            <w:noWrap w:val="0"/>
            <w:vAlign w:val="center"/>
          </w:tcPr>
          <w:p w14:paraId="320D363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kern w:val="32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名称</w:t>
            </w:r>
          </w:p>
        </w:tc>
        <w:tc>
          <w:tcPr>
            <w:tcW w:w="7777" w:type="dxa"/>
            <w:gridSpan w:val="9"/>
            <w:noWrap w:val="0"/>
            <w:vAlign w:val="center"/>
          </w:tcPr>
          <w:p w14:paraId="274E64FD">
            <w:pP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12CB4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80" w:type="dxa"/>
            <w:noWrap w:val="0"/>
            <w:vAlign w:val="center"/>
          </w:tcPr>
          <w:p w14:paraId="17850CA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案例名称</w:t>
            </w:r>
          </w:p>
        </w:tc>
        <w:tc>
          <w:tcPr>
            <w:tcW w:w="7777" w:type="dxa"/>
            <w:gridSpan w:val="9"/>
            <w:noWrap w:val="0"/>
            <w:vAlign w:val="center"/>
          </w:tcPr>
          <w:p w14:paraId="233BCB61">
            <w:pP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34BD9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80" w:type="dxa"/>
            <w:noWrap w:val="0"/>
            <w:vAlign w:val="center"/>
          </w:tcPr>
          <w:p w14:paraId="18BD879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负 责 人</w:t>
            </w:r>
          </w:p>
        </w:tc>
        <w:tc>
          <w:tcPr>
            <w:tcW w:w="1221" w:type="dxa"/>
            <w:noWrap w:val="0"/>
            <w:vAlign w:val="center"/>
          </w:tcPr>
          <w:p w14:paraId="08045B13">
            <w:pP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908" w:type="dxa"/>
            <w:gridSpan w:val="2"/>
            <w:noWrap w:val="0"/>
            <w:vAlign w:val="center"/>
          </w:tcPr>
          <w:p w14:paraId="38571117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性别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 w14:paraId="5205BB38">
            <w:pP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 w14:paraId="213E4EC3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出生年月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 w14:paraId="4E5C6DF3">
            <w:pP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789CF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680" w:type="dxa"/>
            <w:noWrap w:val="0"/>
            <w:vAlign w:val="center"/>
          </w:tcPr>
          <w:p w14:paraId="41E34B6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职    务</w:t>
            </w:r>
          </w:p>
        </w:tc>
        <w:tc>
          <w:tcPr>
            <w:tcW w:w="3591" w:type="dxa"/>
            <w:gridSpan w:val="5"/>
            <w:noWrap w:val="0"/>
            <w:vAlign w:val="center"/>
          </w:tcPr>
          <w:p w14:paraId="05E25B30">
            <w:pPr>
              <w:spacing w:line="500" w:lineRule="exac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 w14:paraId="1DDCBC8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职    称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 w14:paraId="0B62EF9F">
            <w:pPr>
              <w:spacing w:line="500" w:lineRule="exac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38B7F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680" w:type="dxa"/>
            <w:tcBorders>
              <w:bottom w:val="single" w:color="auto" w:sz="4" w:space="0"/>
            </w:tcBorders>
            <w:noWrap w:val="0"/>
            <w:vAlign w:val="center"/>
          </w:tcPr>
          <w:p w14:paraId="1CCF3AA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工作专长</w:t>
            </w:r>
          </w:p>
        </w:tc>
        <w:tc>
          <w:tcPr>
            <w:tcW w:w="359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74371AB5">
            <w:pPr>
              <w:spacing w:line="500" w:lineRule="exac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7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07DF4F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EC78FD9">
            <w:pPr>
              <w:spacing w:line="500" w:lineRule="exac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21510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680" w:type="dxa"/>
            <w:noWrap w:val="0"/>
            <w:vAlign w:val="center"/>
          </w:tcPr>
          <w:p w14:paraId="756A7CE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通讯地址</w:t>
            </w:r>
          </w:p>
        </w:tc>
        <w:tc>
          <w:tcPr>
            <w:tcW w:w="3591" w:type="dxa"/>
            <w:gridSpan w:val="5"/>
            <w:noWrap w:val="0"/>
            <w:vAlign w:val="center"/>
          </w:tcPr>
          <w:p w14:paraId="711DDA27">
            <w:pPr>
              <w:spacing w:line="500" w:lineRule="exac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710" w:type="dxa"/>
            <w:gridSpan w:val="2"/>
            <w:noWrap w:val="0"/>
            <w:vAlign w:val="center"/>
          </w:tcPr>
          <w:p w14:paraId="1D09C5A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电子邮箱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 w14:paraId="735CEE54">
            <w:pPr>
              <w:spacing w:line="500" w:lineRule="exac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4B487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680" w:type="dxa"/>
            <w:noWrap w:val="0"/>
            <w:vAlign w:val="center"/>
          </w:tcPr>
          <w:p w14:paraId="748C919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身份证号码</w:t>
            </w:r>
          </w:p>
        </w:tc>
        <w:tc>
          <w:tcPr>
            <w:tcW w:w="7777" w:type="dxa"/>
            <w:gridSpan w:val="9"/>
            <w:noWrap w:val="0"/>
            <w:vAlign w:val="center"/>
          </w:tcPr>
          <w:p w14:paraId="2569DBCD">
            <w:pPr>
              <w:spacing w:line="500" w:lineRule="exac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0F02D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680" w:type="dxa"/>
            <w:vMerge w:val="restart"/>
            <w:noWrap w:val="0"/>
            <w:vAlign w:val="center"/>
          </w:tcPr>
          <w:p w14:paraId="5BC740E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参与人员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 w14:paraId="593A340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姓名</w:t>
            </w:r>
          </w:p>
        </w:tc>
        <w:tc>
          <w:tcPr>
            <w:tcW w:w="1554" w:type="dxa"/>
            <w:gridSpan w:val="2"/>
            <w:noWrap w:val="0"/>
            <w:vAlign w:val="center"/>
          </w:tcPr>
          <w:p w14:paraId="0096F8E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职务</w:t>
            </w:r>
          </w:p>
        </w:tc>
        <w:tc>
          <w:tcPr>
            <w:tcW w:w="1554" w:type="dxa"/>
            <w:gridSpan w:val="2"/>
            <w:noWrap w:val="0"/>
            <w:vAlign w:val="center"/>
          </w:tcPr>
          <w:p w14:paraId="03656D1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职称</w:t>
            </w:r>
          </w:p>
        </w:tc>
        <w:tc>
          <w:tcPr>
            <w:tcW w:w="1554" w:type="dxa"/>
            <w:gridSpan w:val="2"/>
            <w:noWrap w:val="0"/>
            <w:vAlign w:val="center"/>
          </w:tcPr>
          <w:p w14:paraId="1448E0A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工作专长</w:t>
            </w:r>
          </w:p>
        </w:tc>
        <w:tc>
          <w:tcPr>
            <w:tcW w:w="1563" w:type="dxa"/>
            <w:noWrap w:val="0"/>
            <w:vAlign w:val="center"/>
          </w:tcPr>
          <w:p w14:paraId="300B88F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联系电话</w:t>
            </w:r>
          </w:p>
        </w:tc>
      </w:tr>
      <w:tr w14:paraId="3BF54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51A80F3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4840467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26236EB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3483EB8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29F9D03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26C8E61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0930A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5622196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0BDBAE4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7ECDF11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0E1A59E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5464193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7FA956A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16D58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38C428E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1AE5469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6EA260F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79CFA3E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53A8AD1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1065B3A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7BEDB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13B5433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6A51F49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7435825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3969A12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73261F9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7360DCF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75AD3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053C35D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03521DB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1273C6E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2D2098F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42ADE7B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1CE37D9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5407B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162321C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7A03B90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09628A8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364EFBE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59F6B21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21D7F27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3B02D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58177ED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6B79D54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22A3A77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1EED6D9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62DD659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21A18A3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5ABDD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1541838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4305A2D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4139AFF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4169ED4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4A8F955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1B083D4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5104B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0F31D3F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3F73F7A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495F0A3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5225332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2982978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5B0C93D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  <w:tr w14:paraId="0FA05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458128A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 w14:paraId="014EE07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50CA4F9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6B4AE47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 w14:paraId="507D30E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 w14:paraId="7F4C92A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</w:tc>
      </w:tr>
    </w:tbl>
    <w:p w14:paraId="1F86F414">
      <w:pPr>
        <w:spacing w:before="312" w:beforeLines="100" w:line="420" w:lineRule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32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kern w:val="32"/>
          <w:sz w:val="32"/>
          <w:szCs w:val="32"/>
        </w:rPr>
        <w:t>二、案例介绍</w:t>
      </w:r>
    </w:p>
    <w:tbl>
      <w:tblPr>
        <w:tblStyle w:val="3"/>
        <w:tblW w:w="93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7820"/>
      </w:tblGrid>
      <w:tr w14:paraId="01614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2" w:type="dxa"/>
            <w:noWrap w:val="0"/>
            <w:vAlign w:val="center"/>
          </w:tcPr>
          <w:p w14:paraId="0CB5ABC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32"/>
                <w:sz w:val="28"/>
                <w:szCs w:val="28"/>
              </w:rPr>
              <w:t>案例名称</w:t>
            </w:r>
          </w:p>
        </w:tc>
        <w:tc>
          <w:tcPr>
            <w:tcW w:w="7820" w:type="dxa"/>
            <w:noWrap w:val="0"/>
            <w:vAlign w:val="center"/>
          </w:tcPr>
          <w:p w14:paraId="28A4CE2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32"/>
                <w:sz w:val="28"/>
                <w:szCs w:val="28"/>
              </w:rPr>
            </w:pPr>
          </w:p>
        </w:tc>
      </w:tr>
      <w:tr w14:paraId="63064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3" w:hRule="atLeast"/>
        </w:trPr>
        <w:tc>
          <w:tcPr>
            <w:tcW w:w="9382" w:type="dxa"/>
            <w:gridSpan w:val="2"/>
            <w:noWrap w:val="0"/>
            <w:vAlign w:val="top"/>
          </w:tcPr>
          <w:p w14:paraId="51CB2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32"/>
                <w:sz w:val="28"/>
                <w:szCs w:val="28"/>
              </w:rPr>
              <w:t>主要包括案例的简介、关键点分析、实施背景等。</w:t>
            </w:r>
          </w:p>
          <w:p w14:paraId="01EAF163">
            <w:pPr>
              <w:spacing w:line="400" w:lineRule="exact"/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kern w:val="32"/>
                <w:sz w:val="21"/>
                <w:szCs w:val="21"/>
              </w:rPr>
            </w:pPr>
          </w:p>
        </w:tc>
      </w:tr>
    </w:tbl>
    <w:p w14:paraId="0BB81D18">
      <w:pPr>
        <w:overflowPunct w:val="0"/>
        <w:spacing w:line="480" w:lineRule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三、主要做法和特色</w:t>
      </w:r>
    </w:p>
    <w:tbl>
      <w:tblPr>
        <w:tblStyle w:val="3"/>
        <w:tblW w:w="9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1"/>
      </w:tblGrid>
      <w:tr w14:paraId="68245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4" w:hRule="atLeast"/>
        </w:trPr>
        <w:tc>
          <w:tcPr>
            <w:tcW w:w="9341" w:type="dxa"/>
            <w:noWrap w:val="0"/>
            <w:vAlign w:val="top"/>
          </w:tcPr>
          <w:p w14:paraId="53EA306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" w:cs="Times New Roman"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主要包括案例的具体做法、关键举措，及育人特色、创新特色、实践或学术突破等方面内容。</w:t>
            </w:r>
          </w:p>
          <w:p w14:paraId="6233F0E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FF0000"/>
                <w:kern w:val="32"/>
                <w:sz w:val="21"/>
                <w:szCs w:val="21"/>
              </w:rPr>
            </w:pPr>
          </w:p>
        </w:tc>
      </w:tr>
    </w:tbl>
    <w:p w14:paraId="0682E61E">
      <w:pPr>
        <w:overflowPunct w:val="0"/>
        <w:spacing w:line="480" w:lineRule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四、成果成效及经验启示</w:t>
      </w:r>
    </w:p>
    <w:tbl>
      <w:tblPr>
        <w:tblStyle w:val="3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5"/>
      </w:tblGrid>
      <w:tr w14:paraId="1C176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0" w:hRule="atLeast"/>
        </w:trPr>
        <w:tc>
          <w:tcPr>
            <w:tcW w:w="9355" w:type="dxa"/>
            <w:noWrap w:val="0"/>
            <w:vAlign w:val="top"/>
          </w:tcPr>
          <w:p w14:paraId="5EA8848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主要包括通过该案例实施取得的成果成效，总结提炼案例成功的关键要素，分析经验启示，提出案例存在的不足与下一步的举措等。</w:t>
            </w:r>
          </w:p>
          <w:p w14:paraId="57332133">
            <w:pPr>
              <w:overflowPunct w:val="0"/>
              <w:spacing w:line="480" w:lineRule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5E830A8">
      <w:pPr>
        <w:overflowPunct w:val="0"/>
        <w:spacing w:line="480" w:lineRule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五、推荐评审意见</w:t>
      </w:r>
    </w:p>
    <w:tbl>
      <w:tblPr>
        <w:tblStyle w:val="3"/>
        <w:tblW w:w="9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1"/>
      </w:tblGrid>
      <w:tr w14:paraId="2E362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61815">
            <w:pPr>
              <w:spacing w:line="150" w:lineRule="atLeast"/>
              <w:rPr>
                <w:rFonts w:hint="default" w:ascii="Times New Roman" w:hAnsi="Times New Roman" w:eastAsia="仿宋_GB2312" w:cs="Times New Roman"/>
                <w:kern w:val="32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32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default" w:ascii="Times New Roman" w:hAnsi="Times New Roman" w:eastAsia="黑体" w:cs="Times New Roman"/>
                <w:bCs/>
                <w:kern w:val="32"/>
                <w:sz w:val="28"/>
                <w:szCs w:val="28"/>
              </w:rPr>
              <w:t>推荐意见</w:t>
            </w:r>
          </w:p>
        </w:tc>
      </w:tr>
      <w:tr w14:paraId="008AB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8" w:hRule="atLeast"/>
        </w:trPr>
        <w:tc>
          <w:tcPr>
            <w:tcW w:w="9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DF21CC">
            <w:pPr>
              <w:overflowPunct w:val="0"/>
              <w:spacing w:line="48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（应明确说明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情况是否属实，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是否同意推荐）</w:t>
            </w:r>
          </w:p>
          <w:p w14:paraId="728CD9A1">
            <w:pPr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  <w:p w14:paraId="72EF9030">
            <w:pPr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  <w:p w14:paraId="02039A49">
            <w:pPr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  <w:p w14:paraId="1FC752F4">
            <w:pPr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  <w:p w14:paraId="78684116">
            <w:pPr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  <w:p w14:paraId="366A8431">
            <w:pPr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  <w:p w14:paraId="1203847F">
            <w:pPr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  <w:p w14:paraId="25BE041E">
            <w:pPr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  <w:p w14:paraId="0E2F1EAC">
            <w:pPr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</w:p>
          <w:p w14:paraId="5AF5A6CF">
            <w:pPr>
              <w:overflowPunct w:val="0"/>
              <w:spacing w:line="480" w:lineRule="auto"/>
              <w:ind w:firstLine="5600" w:firstLineChars="20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签字盖章：</w:t>
            </w:r>
          </w:p>
          <w:p w14:paraId="25381623">
            <w:pPr>
              <w:overflowPunct w:val="0"/>
              <w:spacing w:line="480" w:lineRule="auto"/>
              <w:ind w:firstLine="7280" w:firstLineChars="2600"/>
              <w:jc w:val="left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 月   日</w:t>
            </w:r>
          </w:p>
        </w:tc>
      </w:tr>
      <w:tr w14:paraId="2BA05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A0E60">
            <w:pPr>
              <w:spacing w:line="150" w:lineRule="atLeast"/>
              <w:rPr>
                <w:rFonts w:hint="default" w:ascii="Times New Roman" w:hAnsi="Times New Roman" w:eastAsia="仿宋_GB2312" w:cs="Times New Roman"/>
                <w:b/>
                <w:kern w:val="3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32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default" w:ascii="Times New Roman" w:hAnsi="Times New Roman" w:eastAsia="黑体" w:cs="Times New Roman"/>
                <w:bCs/>
                <w:kern w:val="32"/>
                <w:sz w:val="28"/>
                <w:szCs w:val="28"/>
              </w:rPr>
              <w:t>评审意见</w:t>
            </w:r>
          </w:p>
        </w:tc>
      </w:tr>
      <w:tr w14:paraId="3FEF2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98392C">
            <w:pPr>
              <w:jc w:val="left"/>
              <w:rPr>
                <w:rFonts w:hint="default" w:ascii="Times New Roman" w:hAnsi="Times New Roman" w:eastAsia="仿宋_GB2312" w:cs="Times New Roman"/>
                <w:kern w:val="32"/>
                <w:sz w:val="28"/>
                <w:szCs w:val="28"/>
              </w:rPr>
            </w:pPr>
          </w:p>
          <w:p w14:paraId="6B774162">
            <w:pPr>
              <w:jc w:val="left"/>
              <w:rPr>
                <w:rFonts w:hint="default" w:ascii="Times New Roman" w:hAnsi="Times New Roman" w:eastAsia="仿宋_GB2312" w:cs="Times New Roman"/>
                <w:kern w:val="32"/>
                <w:sz w:val="28"/>
                <w:szCs w:val="28"/>
              </w:rPr>
            </w:pPr>
          </w:p>
          <w:p w14:paraId="6233287F">
            <w:pPr>
              <w:jc w:val="left"/>
              <w:rPr>
                <w:rFonts w:hint="default" w:ascii="Times New Roman" w:hAnsi="Times New Roman" w:eastAsia="仿宋_GB2312" w:cs="Times New Roman"/>
                <w:kern w:val="32"/>
                <w:sz w:val="28"/>
                <w:szCs w:val="28"/>
              </w:rPr>
            </w:pPr>
          </w:p>
          <w:p w14:paraId="10640DBC">
            <w:pPr>
              <w:spacing w:line="360" w:lineRule="auto"/>
              <w:ind w:right="480" w:firstLine="5600" w:firstLineChars="2000"/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签字盖章：</w:t>
            </w:r>
          </w:p>
          <w:p w14:paraId="5E488F83">
            <w:pPr>
              <w:spacing w:line="360" w:lineRule="auto"/>
              <w:ind w:right="84" w:rightChars="40"/>
              <w:jc w:val="right"/>
              <w:rPr>
                <w:rFonts w:hint="default" w:ascii="Times New Roman" w:hAnsi="Times New Roman" w:eastAsia="仿宋_GB2312" w:cs="Times New Roman"/>
                <w:b/>
                <w:kern w:val="3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32"/>
                <w:sz w:val="28"/>
                <w:szCs w:val="28"/>
              </w:rPr>
              <w:t>年   月   日</w:t>
            </w:r>
          </w:p>
        </w:tc>
      </w:tr>
    </w:tbl>
    <w:p w14:paraId="4C2710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