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jc w:val="center"/>
        <w:rPr>
          <w:rFonts w:ascii="黑体" w:hAnsi="Times New Roman" w:eastAsia="黑体" w:cs="Times New Roman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w w:val="90"/>
          <w:sz w:val="44"/>
          <w:szCs w:val="44"/>
        </w:rPr>
        <w:t>娄底职业技术学院校本教材编写审批表</w:t>
      </w:r>
    </w:p>
    <w:tbl>
      <w:tblPr>
        <w:tblStyle w:val="4"/>
        <w:tblW w:w="89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15"/>
        <w:gridCol w:w="345"/>
        <w:gridCol w:w="592"/>
        <w:gridCol w:w="1118"/>
        <w:gridCol w:w="1215"/>
        <w:gridCol w:w="198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主编姓名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所在部门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毕业学校/专业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学历/学位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职称/职务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从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教</w:t>
            </w:r>
            <w:r>
              <w:rPr>
                <w:rFonts w:hint="eastAsia" w:ascii="宋体" w:hAnsi="宋体" w:eastAsia="宋体" w:cs="Times New Roman"/>
                <w:szCs w:val="21"/>
              </w:rPr>
              <w:t>专业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联系电话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电子邮箱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教材名称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依托课程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适用</w:t>
            </w:r>
            <w:r>
              <w:rPr>
                <w:rFonts w:hint="eastAsia" w:ascii="宋体" w:hAnsi="宋体" w:eastAsia="宋体" w:cs="Times New Roman"/>
                <w:szCs w:val="21"/>
              </w:rPr>
              <w:t>对象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     专业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适用教育层次</w:t>
            </w: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□中职  </w:t>
            </w:r>
          </w:p>
          <w:p>
            <w:pPr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□高职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完成时间</w:t>
            </w:r>
          </w:p>
        </w:tc>
        <w:tc>
          <w:tcPr>
            <w:tcW w:w="327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使用时间</w:t>
            </w:r>
          </w:p>
        </w:tc>
        <w:tc>
          <w:tcPr>
            <w:tcW w:w="3225" w:type="dxa"/>
            <w:gridSpan w:val="2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94" w:type="dxa"/>
            <w:vAlign w:val="center"/>
          </w:tcPr>
          <w:p>
            <w:pPr>
              <w:pStyle w:val="3"/>
              <w:snapToGrid w:val="0"/>
              <w:spacing w:before="0" w:beforeAutospacing="0" w:after="0" w:afterAutospacing="0"/>
              <w:ind w:right="-95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2"/>
                <w:sz w:val="21"/>
                <w:szCs w:val="21"/>
                <w:lang w:eastAsia="zh-CN"/>
              </w:rPr>
              <w:t>编写版次</w:t>
            </w:r>
          </w:p>
        </w:tc>
        <w:tc>
          <w:tcPr>
            <w:tcW w:w="3270" w:type="dxa"/>
            <w:gridSpan w:val="4"/>
            <w:vAlign w:val="center"/>
          </w:tcPr>
          <w:p>
            <w:pPr>
              <w:pStyle w:val="3"/>
              <w:snapToGrid w:val="0"/>
              <w:spacing w:before="0" w:beforeAutospacing="0" w:after="0" w:afterAutospacing="0"/>
              <w:ind w:right="-95" w:rightChars="0"/>
              <w:jc w:val="left"/>
              <w:rPr>
                <w:rFonts w:hint="eastAsia"/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 xml:space="preserve">□新编   </w:t>
            </w:r>
          </w:p>
          <w:p>
            <w:pPr>
              <w:jc w:val="both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 xml:space="preserve">□修订 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控制字数</w:t>
            </w:r>
          </w:p>
        </w:tc>
        <w:tc>
          <w:tcPr>
            <w:tcW w:w="3225" w:type="dxa"/>
            <w:gridSpan w:val="2"/>
            <w:vAlign w:val="center"/>
          </w:tcPr>
          <w:p>
            <w:pPr>
              <w:ind w:firstLine="1260" w:firstLineChars="600"/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万字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依托课程性质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公共基础课</w:t>
            </w:r>
          </w:p>
          <w:p>
            <w:pPr>
              <w:snapToGrid w:val="0"/>
              <w:spacing w:line="320" w:lineRule="exact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专业课</w:t>
            </w:r>
          </w:p>
          <w:p>
            <w:pPr>
              <w:snapToGrid w:val="0"/>
              <w:spacing w:line="320" w:lineRule="exact"/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其他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□理论课程    </w:t>
            </w: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□实践课程</w:t>
            </w:r>
          </w:p>
          <w:p>
            <w:pPr>
              <w:snapToGrid w:val="0"/>
              <w:spacing w:line="320" w:lineRule="exact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□理实一体课程</w:t>
            </w:r>
          </w:p>
        </w:tc>
        <w:tc>
          <w:tcPr>
            <w:tcW w:w="1215" w:type="dxa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教材类型</w:t>
            </w:r>
          </w:p>
        </w:tc>
        <w:tc>
          <w:tcPr>
            <w:tcW w:w="322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□纸质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□数字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融媒体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94" w:type="dxa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教材对应领域（可多选）</w:t>
            </w:r>
          </w:p>
        </w:tc>
        <w:tc>
          <w:tcPr>
            <w:tcW w:w="327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先进制造业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现代农业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现代服务业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战略性新兴产业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地方、行业特色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家政、养老、托育等生活服务业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农林、地质、矿产、水利等行业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传统技艺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其他          （请注明）</w:t>
            </w:r>
          </w:p>
        </w:tc>
        <w:tc>
          <w:tcPr>
            <w:tcW w:w="1215" w:type="dxa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教材</w:t>
            </w:r>
            <w:r>
              <w:rPr>
                <w:rFonts w:hint="eastAsia" w:ascii="宋体" w:hAnsi="宋体" w:eastAsia="宋体" w:cs="Times New Roman"/>
                <w:szCs w:val="21"/>
              </w:rPr>
              <w:t>特色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可多选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）</w:t>
            </w:r>
          </w:p>
        </w:tc>
        <w:tc>
          <w:tcPr>
            <w:tcW w:w="322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岗课赛证融通</w:t>
            </w:r>
            <w:r>
              <w:rPr>
                <w:rFonts w:hint="eastAsia" w:ascii="宋体" w:hAnsi="宋体" w:eastAsia="宋体" w:cs="Times New Roman"/>
                <w:szCs w:val="21"/>
              </w:rPr>
              <w:t>教材</w:t>
            </w:r>
          </w:p>
          <w:p>
            <w:pPr>
              <w:jc w:val="left"/>
              <w:rPr>
                <w:rFonts w:hint="eastAsia" w:ascii="宋体" w:hAnsi="宋体" w:eastAsia="宋体" w:cs="Times New Roman"/>
                <w:spacing w:val="-11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pacing w:val="-11"/>
                <w:sz w:val="21"/>
                <w:szCs w:val="21"/>
              </w:rPr>
              <w:t>活页式、手册式</w:t>
            </w:r>
            <w:r>
              <w:rPr>
                <w:rFonts w:hint="eastAsia" w:ascii="宋体" w:hAnsi="宋体" w:eastAsia="宋体" w:cs="Times New Roman"/>
                <w:spacing w:val="-11"/>
                <w:sz w:val="21"/>
                <w:szCs w:val="21"/>
                <w:lang w:eastAsia="zh-CN"/>
              </w:rPr>
              <w:t>、智慧功能式</w:t>
            </w:r>
            <w:r>
              <w:rPr>
                <w:rFonts w:hint="eastAsia" w:ascii="宋体" w:hAnsi="宋体" w:eastAsia="宋体" w:cs="Times New Roman"/>
                <w:spacing w:val="-11"/>
                <w:sz w:val="21"/>
                <w:szCs w:val="21"/>
              </w:rPr>
              <w:t>教材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专业教学资源库配套教材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精品在线开放课程配套教材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非通用语种外语专业教材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艺术类、体育类专业教材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特殊职业教育教材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服务对外开放教材</w:t>
            </w:r>
          </w:p>
          <w:p>
            <w:pPr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>其他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          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科研教研业绩</w:t>
            </w:r>
          </w:p>
        </w:tc>
        <w:tc>
          <w:tcPr>
            <w:tcW w:w="771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教材编写经历</w:t>
            </w:r>
          </w:p>
        </w:tc>
        <w:tc>
          <w:tcPr>
            <w:tcW w:w="771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现有教材存在问题</w:t>
            </w:r>
          </w:p>
        </w:tc>
        <w:tc>
          <w:tcPr>
            <w:tcW w:w="771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拟编教材解决措施</w:t>
            </w:r>
          </w:p>
        </w:tc>
        <w:tc>
          <w:tcPr>
            <w:tcW w:w="771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拟编教材的创新点</w:t>
            </w:r>
          </w:p>
        </w:tc>
        <w:tc>
          <w:tcPr>
            <w:tcW w:w="771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编写及</w:t>
            </w:r>
            <w:r>
              <w:rPr>
                <w:rFonts w:hint="eastAsia" w:ascii="宋体" w:hAnsi="宋体" w:eastAsia="宋体" w:cs="Times New Roman"/>
                <w:szCs w:val="21"/>
              </w:rPr>
              <w:t>出版计划</w:t>
            </w:r>
          </w:p>
        </w:tc>
        <w:tc>
          <w:tcPr>
            <w:tcW w:w="771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编写组成员及分工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93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工作单位或部门</w:t>
            </w:r>
          </w:p>
        </w:tc>
        <w:tc>
          <w:tcPr>
            <w:tcW w:w="4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编写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440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0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编写提纲</w:t>
            </w:r>
          </w:p>
        </w:tc>
        <w:tc>
          <w:tcPr>
            <w:tcW w:w="7710" w:type="dxa"/>
            <w:gridSpan w:val="7"/>
            <w:vAlign w:val="center"/>
          </w:tcPr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050" w:firstLineChars="500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教学单位</w:t>
            </w:r>
            <w:r>
              <w:rPr>
                <w:rFonts w:hint="eastAsia" w:ascii="宋体" w:hAnsi="宋体" w:eastAsia="宋体" w:cs="Times New Roman"/>
                <w:szCs w:val="21"/>
              </w:rPr>
              <w:t>推荐意见</w:t>
            </w:r>
          </w:p>
        </w:tc>
        <w:tc>
          <w:tcPr>
            <w:tcW w:w="7710" w:type="dxa"/>
            <w:gridSpan w:val="7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tabs>
                <w:tab w:val="left" w:pos="5445"/>
              </w:tabs>
              <w:ind w:right="42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                  </w:t>
            </w:r>
          </w:p>
          <w:p>
            <w:pPr>
              <w:tabs>
                <w:tab w:val="left" w:pos="1842"/>
                <w:tab w:val="left" w:pos="5445"/>
              </w:tabs>
              <w:wordWrap w:val="0"/>
              <w:ind w:right="42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签字（盖章）：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教务处初审意见</w:t>
            </w:r>
          </w:p>
        </w:tc>
        <w:tc>
          <w:tcPr>
            <w:tcW w:w="7710" w:type="dxa"/>
            <w:gridSpan w:val="7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签字（盖章）：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</w:trPr>
        <w:tc>
          <w:tcPr>
            <w:tcW w:w="119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专家评审意见</w:t>
            </w:r>
          </w:p>
        </w:tc>
        <w:tc>
          <w:tcPr>
            <w:tcW w:w="7710" w:type="dxa"/>
            <w:gridSpan w:val="7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签字：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分管副校长审批意见</w:t>
            </w:r>
          </w:p>
        </w:tc>
        <w:tc>
          <w:tcPr>
            <w:tcW w:w="7710" w:type="dxa"/>
            <w:gridSpan w:val="7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签字：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学校党组织推荐意见</w:t>
            </w:r>
          </w:p>
        </w:tc>
        <w:tc>
          <w:tcPr>
            <w:tcW w:w="7710" w:type="dxa"/>
            <w:gridSpan w:val="7"/>
            <w:vAlign w:val="bottom"/>
          </w:tcPr>
          <w:p>
            <w:pPr>
              <w:wordWrap w:val="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ordWrap w:val="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ordWrap w:val="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ordWrap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ordWrap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ordWrap w:val="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党组织负责人签名：                          </w:t>
            </w:r>
          </w:p>
          <w:p>
            <w:pPr>
              <w:wordWrap w:val="0"/>
              <w:jc w:val="righ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单位党组织（公章）：          年    月    日</w:t>
            </w:r>
          </w:p>
        </w:tc>
      </w:tr>
    </w:tbl>
    <w:p>
      <w:pPr>
        <w:rPr>
          <w:rFonts w:ascii="宋体" w:hAnsi="宋体" w:eastAsia="宋体" w:cs="Times New Roman"/>
        </w:rPr>
      </w:pPr>
      <w:r>
        <w:rPr>
          <w:rFonts w:hint="eastAsia" w:ascii="宋体" w:hAnsi="宋体" w:eastAsia="宋体" w:cs="Times New Roman"/>
        </w:rPr>
        <w:t>注：1、申请人应如实填写表中各项内容；</w:t>
      </w:r>
    </w:p>
    <w:p>
      <w:pPr>
        <w:ind w:left="735" w:hanging="735" w:hangingChars="350"/>
        <w:rPr>
          <w:rFonts w:ascii="宋体" w:hAnsi="宋体" w:eastAsia="宋体" w:cs="Times New Roman"/>
        </w:rPr>
      </w:pPr>
      <w:r>
        <w:rPr>
          <w:rFonts w:hint="eastAsia" w:ascii="宋体" w:hAnsi="宋体" w:eastAsia="宋体" w:cs="Times New Roman"/>
        </w:rPr>
        <w:t xml:space="preserve">    2、编写内容尽量详细，可另加页；</w:t>
      </w:r>
    </w:p>
    <w:p>
      <w:pPr>
        <w:ind w:left="735" w:leftChars="200" w:hanging="315" w:hangingChars="150"/>
        <w:rPr>
          <w:rFonts w:ascii="宋体" w:hAnsi="宋体" w:eastAsia="宋体" w:cs="Times New Roman"/>
        </w:rPr>
      </w:pPr>
      <w:r>
        <w:rPr>
          <w:rFonts w:hint="eastAsia" w:ascii="宋体" w:hAnsi="宋体" w:eastAsia="宋体" w:cs="Times New Roman"/>
        </w:rPr>
        <w:t>3、此表是教师申报教材奖励的依据。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F5342"/>
    <w:rsid w:val="081F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